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BB0" w14:textId="77777777" w:rsidR="00F37537" w:rsidRPr="00546E78" w:rsidRDefault="00F37537" w:rsidP="00620E15">
      <w:pPr>
        <w:rPr>
          <w:rFonts w:ascii="Trebuchet MS" w:hAnsi="Trebuchet MS"/>
          <w:sz w:val="16"/>
          <w:szCs w:val="16"/>
        </w:rPr>
      </w:pPr>
    </w:p>
    <w:p w14:paraId="5B5C4A51" w14:textId="77777777" w:rsidR="005E0B6A" w:rsidRPr="0073640C" w:rsidRDefault="005E0B6A" w:rsidP="00DE5D5B">
      <w:pPr>
        <w:spacing w:after="0" w:line="240" w:lineRule="auto"/>
        <w:jc w:val="center"/>
        <w:rPr>
          <w:rFonts w:ascii="Trebuchet MS" w:hAnsi="Trebuchet MS" w:cs="Arial"/>
          <w:b/>
        </w:rPr>
      </w:pPr>
    </w:p>
    <w:p w14:paraId="32A39396" w14:textId="77777777" w:rsidR="009A0136" w:rsidRPr="0073640C" w:rsidRDefault="009A0136" w:rsidP="009A0136">
      <w:pPr>
        <w:ind w:firstLine="284"/>
        <w:jc w:val="both"/>
        <w:rPr>
          <w:rStyle w:val="Lienhypertexte"/>
          <w:rFonts w:ascii="Trebuchet MS" w:hAnsi="Trebuchet MS" w:cs="Arial"/>
        </w:rPr>
      </w:pPr>
      <w:r w:rsidRPr="0073640C">
        <w:rPr>
          <w:rFonts w:ascii="Trebuchet MS" w:hAnsi="Trebuchet MS" w:cs="Arial"/>
        </w:rPr>
        <w:t>C</w:t>
      </w:r>
      <w:r>
        <w:rPr>
          <w:rFonts w:ascii="Trebuchet MS" w:hAnsi="Trebuchet MS" w:cs="Arial"/>
        </w:rPr>
        <w:t>M</w:t>
      </w:r>
      <w:r w:rsidRPr="0073640C">
        <w:rPr>
          <w:rFonts w:ascii="Trebuchet MS" w:hAnsi="Trebuchet MS" w:cs="Arial"/>
        </w:rPr>
        <w:t xml:space="preserve">O partenaire des industries pharmaceutiques, cosmétiques et biotechnologiques depuis </w:t>
      </w:r>
      <w:r>
        <w:rPr>
          <w:rFonts w:ascii="Trebuchet MS" w:hAnsi="Trebuchet MS" w:cs="Arial"/>
        </w:rPr>
        <w:t>plus de 20</w:t>
      </w:r>
      <w:r w:rsidRPr="0073640C">
        <w:rPr>
          <w:rFonts w:ascii="Trebuchet MS" w:hAnsi="Trebuchet MS" w:cs="Arial"/>
        </w:rPr>
        <w:t xml:space="preserve"> ans, DIVERCHIM</w:t>
      </w:r>
      <w:r>
        <w:rPr>
          <w:rFonts w:ascii="Trebuchet MS" w:hAnsi="Trebuchet MS" w:cs="Arial"/>
        </w:rPr>
        <w:t xml:space="preserve"> CDMO</w:t>
      </w:r>
      <w:r w:rsidRPr="0073640C">
        <w:rPr>
          <w:rFonts w:ascii="Trebuchet MS" w:hAnsi="Trebuchet MS" w:cs="Arial"/>
        </w:rPr>
        <w:t xml:space="preserve"> synthétise pour ses clients des molécules organiques élaborées du milligramme jusqu’à plusieurs kilogrammes. Nos services s’étendent de la chimie médicinale, la synthèse organique à façon, le développement de procédés, jusqu’à la fabrication de substances actives à usage pharmaceutique (plus d’information sur </w:t>
      </w:r>
      <w:hyperlink r:id="rId7" w:history="1">
        <w:r w:rsidRPr="0073640C">
          <w:rPr>
            <w:rStyle w:val="Lienhypertexte"/>
            <w:rFonts w:ascii="Trebuchet MS" w:hAnsi="Trebuchet MS" w:cs="Arial"/>
          </w:rPr>
          <w:t>www.diverchim.com</w:t>
        </w:r>
      </w:hyperlink>
      <w:r w:rsidRPr="0073640C">
        <w:rPr>
          <w:rStyle w:val="Lienhypertexte"/>
          <w:rFonts w:ascii="Trebuchet MS" w:hAnsi="Trebuchet MS" w:cs="Arial"/>
          <w:color w:val="auto"/>
          <w:u w:val="none"/>
        </w:rPr>
        <w:t>)</w:t>
      </w:r>
    </w:p>
    <w:p w14:paraId="00A2E773" w14:textId="62AE686D" w:rsidR="00546E78" w:rsidRPr="005E0B6A" w:rsidRDefault="00546E78" w:rsidP="00FF2037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</w:rPr>
      </w:pPr>
      <w:r w:rsidRPr="005E0B6A">
        <w:rPr>
          <w:rFonts w:ascii="Trebuchet MS" w:eastAsia="Times New Roman" w:hAnsi="Trebuchet MS" w:cs="Arial"/>
          <w:b/>
          <w:bCs/>
        </w:rPr>
        <w:t xml:space="preserve">Nous recherchons un </w:t>
      </w:r>
      <w:r w:rsidR="005E0B6A" w:rsidRPr="005E0B6A">
        <w:rPr>
          <w:rFonts w:ascii="Trebuchet MS" w:eastAsia="Times New Roman" w:hAnsi="Trebuchet MS" w:cs="Arial"/>
          <w:b/>
          <w:bCs/>
        </w:rPr>
        <w:t xml:space="preserve">Technicien en </w:t>
      </w:r>
      <w:r w:rsidR="005E0B6A">
        <w:rPr>
          <w:rFonts w:ascii="Trebuchet MS" w:eastAsia="Times New Roman" w:hAnsi="Trebuchet MS" w:cs="Arial"/>
          <w:b/>
          <w:bCs/>
        </w:rPr>
        <w:t>D</w:t>
      </w:r>
      <w:r w:rsidR="005E0B6A" w:rsidRPr="005E0B6A">
        <w:rPr>
          <w:rFonts w:ascii="Trebuchet MS" w:eastAsia="Times New Roman" w:hAnsi="Trebuchet MS" w:cs="Arial"/>
          <w:b/>
          <w:bCs/>
        </w:rPr>
        <w:t xml:space="preserve">éveloppement </w:t>
      </w:r>
      <w:r w:rsidR="005E0B6A">
        <w:rPr>
          <w:rFonts w:ascii="Trebuchet MS" w:eastAsia="Times New Roman" w:hAnsi="Trebuchet MS" w:cs="Arial"/>
          <w:b/>
          <w:bCs/>
        </w:rPr>
        <w:t>A</w:t>
      </w:r>
      <w:r w:rsidR="005E0B6A" w:rsidRPr="005E0B6A">
        <w:rPr>
          <w:rFonts w:ascii="Trebuchet MS" w:eastAsia="Times New Roman" w:hAnsi="Trebuchet MS" w:cs="Arial"/>
          <w:b/>
          <w:bCs/>
        </w:rPr>
        <w:t>nalytique</w:t>
      </w:r>
      <w:r w:rsidRPr="005E0B6A">
        <w:rPr>
          <w:rFonts w:ascii="Trebuchet MS" w:eastAsia="Times New Roman" w:hAnsi="Trebuchet MS" w:cs="Arial"/>
          <w:b/>
          <w:bCs/>
        </w:rPr>
        <w:t xml:space="preserve"> </w:t>
      </w:r>
      <w:r w:rsidR="005E0B6A" w:rsidRPr="005E0B6A">
        <w:rPr>
          <w:rFonts w:ascii="Trebuchet MS" w:eastAsia="Times New Roman" w:hAnsi="Trebuchet MS" w:cs="Arial"/>
          <w:b/>
          <w:bCs/>
        </w:rPr>
        <w:t>(</w:t>
      </w:r>
      <w:r w:rsidRPr="005E0B6A">
        <w:rPr>
          <w:rFonts w:ascii="Trebuchet MS" w:eastAsia="Times New Roman" w:hAnsi="Trebuchet MS" w:cs="Arial"/>
          <w:b/>
          <w:bCs/>
        </w:rPr>
        <w:t>H/F</w:t>
      </w:r>
      <w:r w:rsidR="005E0B6A" w:rsidRPr="005E0B6A">
        <w:rPr>
          <w:rFonts w:ascii="Trebuchet MS" w:eastAsia="Times New Roman" w:hAnsi="Trebuchet MS" w:cs="Arial"/>
          <w:b/>
          <w:bCs/>
        </w:rPr>
        <w:t>)</w:t>
      </w:r>
      <w:r w:rsidR="00424034" w:rsidRPr="005E0B6A">
        <w:rPr>
          <w:rFonts w:ascii="Trebuchet MS" w:eastAsia="Times New Roman" w:hAnsi="Trebuchet MS" w:cs="Arial"/>
          <w:b/>
          <w:bCs/>
        </w:rPr>
        <w:t xml:space="preserve"> </w:t>
      </w:r>
      <w:r w:rsidRPr="005E0B6A">
        <w:rPr>
          <w:rFonts w:ascii="Trebuchet MS" w:eastAsia="Times New Roman" w:hAnsi="Trebuchet MS" w:cs="Arial"/>
          <w:b/>
          <w:bCs/>
        </w:rPr>
        <w:t>.</w:t>
      </w:r>
    </w:p>
    <w:p w14:paraId="0495DA68" w14:textId="77777777" w:rsidR="00DE5D5B" w:rsidRPr="0073640C" w:rsidRDefault="00DE5D5B" w:rsidP="00DE5D5B">
      <w:pPr>
        <w:spacing w:after="0" w:line="240" w:lineRule="auto"/>
        <w:ind w:firstLine="284"/>
        <w:jc w:val="both"/>
        <w:rPr>
          <w:rFonts w:ascii="Trebuchet MS" w:eastAsia="Times New Roman" w:hAnsi="Trebuchet MS" w:cs="Arial"/>
        </w:rPr>
      </w:pPr>
    </w:p>
    <w:p w14:paraId="03E88108" w14:textId="77777777" w:rsidR="00546E78" w:rsidRDefault="00546E78" w:rsidP="009A0136">
      <w:pPr>
        <w:spacing w:before="120" w:after="120"/>
        <w:jc w:val="both"/>
        <w:rPr>
          <w:rFonts w:ascii="Trebuchet MS" w:eastAsia="Times New Roman" w:hAnsi="Trebuchet MS" w:cs="Arial"/>
        </w:rPr>
      </w:pPr>
      <w:r w:rsidRPr="0073640C">
        <w:rPr>
          <w:rFonts w:ascii="Trebuchet MS" w:eastAsia="Times New Roman" w:hAnsi="Trebuchet MS" w:cs="Arial"/>
        </w:rPr>
        <w:t>Au sein du service Analytique, vos principales missions sont :</w:t>
      </w:r>
    </w:p>
    <w:p w14:paraId="09C6A01B" w14:textId="77777777" w:rsidR="0097347B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>Appliquer les procédures BPF en vigueur au laboratoire</w:t>
      </w:r>
    </w:p>
    <w:p w14:paraId="27F3737F" w14:textId="77777777" w:rsidR="00382FC8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 xml:space="preserve">Réaliser des analyses qui font appel aux techniques, telles que la chromatographie liquide et gazeuse, </w:t>
      </w:r>
      <w:r w:rsidR="00382FC8">
        <w:rPr>
          <w:rFonts w:ascii="Trebuchet MS" w:eastAsia="Times New Roman" w:hAnsi="Trebuchet MS" w:cs="Arial"/>
        </w:rPr>
        <w:t>RMN</w:t>
      </w:r>
      <w:r w:rsidRPr="0097347B">
        <w:rPr>
          <w:rFonts w:ascii="Trebuchet MS" w:eastAsia="Times New Roman" w:hAnsi="Trebuchet MS" w:cs="Arial"/>
        </w:rPr>
        <w:t>, titrage Karl Fischer, etc., suivant les méthodes du laboratoire</w:t>
      </w:r>
    </w:p>
    <w:p w14:paraId="1CA39FA3" w14:textId="77777777" w:rsidR="00382FC8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>Réaliser la mise au point et l'optimisation des méthodes d'analyse de principe actif (petites molécules organiques, peptides ou protéines)</w:t>
      </w:r>
    </w:p>
    <w:p w14:paraId="3AE5BBF2" w14:textId="77777777" w:rsidR="00382FC8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 xml:space="preserve">Participer aux validations et transferts analytiques </w:t>
      </w:r>
    </w:p>
    <w:p w14:paraId="1812B861" w14:textId="21382D4B" w:rsidR="00636A08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 xml:space="preserve">Rédiger les méthodes, les rapports d'études analytiques </w:t>
      </w:r>
    </w:p>
    <w:p w14:paraId="2D105DB0" w14:textId="77777777" w:rsidR="00636A08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>Rédiger des procédures de fonctionnement conformément aux BPF/cGMP</w:t>
      </w:r>
    </w:p>
    <w:p w14:paraId="28291BB2" w14:textId="77777777" w:rsidR="003A62EA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>Participer au fonctionnement du laboratoire : vérification des données brutes, approvisionnement et gestion des consommables, réactifs, standards, etc.</w:t>
      </w:r>
    </w:p>
    <w:p w14:paraId="7A0D6C2F" w14:textId="77777777" w:rsidR="003A62EA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>Assurer l'entretien et la qualification des équipements</w:t>
      </w:r>
    </w:p>
    <w:p w14:paraId="7CFBD2E1" w14:textId="5B58D5C2" w:rsidR="00FF2037" w:rsidRPr="0097347B" w:rsidRDefault="0097347B" w:rsidP="0097347B">
      <w:pPr>
        <w:pStyle w:val="Paragraphedeliste"/>
        <w:numPr>
          <w:ilvl w:val="0"/>
          <w:numId w:val="1"/>
        </w:numPr>
        <w:spacing w:before="120" w:after="120"/>
        <w:ind w:left="426"/>
        <w:jc w:val="both"/>
        <w:rPr>
          <w:rFonts w:ascii="Trebuchet MS" w:eastAsia="Times New Roman" w:hAnsi="Trebuchet MS" w:cs="Arial"/>
        </w:rPr>
      </w:pPr>
      <w:r w:rsidRPr="0097347B">
        <w:rPr>
          <w:rFonts w:ascii="Trebuchet MS" w:eastAsia="Times New Roman" w:hAnsi="Trebuchet MS" w:cs="Arial"/>
        </w:rPr>
        <w:t>Participer aux validations informatiques des systèmes informatisés</w:t>
      </w:r>
    </w:p>
    <w:p w14:paraId="25D2D854" w14:textId="2E7F5390" w:rsidR="00546E78" w:rsidRDefault="00546E78" w:rsidP="00FF2037">
      <w:pPr>
        <w:spacing w:after="0" w:line="240" w:lineRule="auto"/>
        <w:jc w:val="both"/>
        <w:rPr>
          <w:rFonts w:ascii="Trebuchet MS" w:eastAsia="Times New Roman" w:hAnsi="Trebuchet MS" w:cs="Arial"/>
        </w:rPr>
      </w:pPr>
      <w:r w:rsidRPr="00A16442">
        <w:rPr>
          <w:rFonts w:ascii="Trebuchet MS" w:eastAsia="Times New Roman" w:hAnsi="Trebuchet MS" w:cs="Arial"/>
          <w:u w:val="single"/>
        </w:rPr>
        <w:t>Profil</w:t>
      </w:r>
      <w:r w:rsidRPr="0073640C">
        <w:rPr>
          <w:rFonts w:ascii="Trebuchet MS" w:eastAsia="Times New Roman" w:hAnsi="Trebuchet MS" w:cs="Arial"/>
        </w:rPr>
        <w:t xml:space="preserve"> : </w:t>
      </w:r>
      <w:r w:rsidR="000167D2" w:rsidRPr="000167D2">
        <w:rPr>
          <w:rFonts w:ascii="Trebuchet MS" w:eastAsia="Times New Roman" w:hAnsi="Trebuchet MS" w:cs="Arial"/>
        </w:rPr>
        <w:t xml:space="preserve">De formation Bac+2/Bac+3 scientifique ou technique </w:t>
      </w:r>
      <w:r w:rsidRPr="00C16AC2">
        <w:rPr>
          <w:rFonts w:ascii="Trebuchet MS" w:eastAsia="Times New Roman" w:hAnsi="Trebuchet MS" w:cs="Arial"/>
        </w:rPr>
        <w:t xml:space="preserve">avec au moins </w:t>
      </w:r>
      <w:r w:rsidR="009A0136">
        <w:rPr>
          <w:rFonts w:ascii="Trebuchet MS" w:eastAsia="Times New Roman" w:hAnsi="Trebuchet MS" w:cs="Arial"/>
        </w:rPr>
        <w:t>6 mois</w:t>
      </w:r>
      <w:r w:rsidR="00B141DD">
        <w:rPr>
          <w:rFonts w:ascii="Trebuchet MS" w:eastAsia="Times New Roman" w:hAnsi="Trebuchet MS" w:cs="Arial"/>
        </w:rPr>
        <w:t xml:space="preserve"> d'expérience en </w:t>
      </w:r>
      <w:r w:rsidRPr="00C16AC2">
        <w:rPr>
          <w:rFonts w:ascii="Trebuchet MS" w:eastAsia="Times New Roman" w:hAnsi="Trebuchet MS" w:cs="Arial"/>
        </w:rPr>
        <w:t>Chimie Analytique, milieu pharmaceutique, connaissances des GMP</w:t>
      </w:r>
      <w:r>
        <w:rPr>
          <w:rFonts w:ascii="Trebuchet MS" w:eastAsia="Times New Roman" w:hAnsi="Trebuchet MS" w:cs="Arial"/>
        </w:rPr>
        <w:t>.</w:t>
      </w:r>
      <w:r w:rsidRPr="00C16AC2">
        <w:rPr>
          <w:rFonts w:ascii="Trebuchet MS" w:eastAsia="Times New Roman" w:hAnsi="Trebuchet MS" w:cs="Arial"/>
        </w:rPr>
        <w:t xml:space="preserve"> </w:t>
      </w:r>
    </w:p>
    <w:p w14:paraId="24C1DCE5" w14:textId="77777777" w:rsidR="00DE5D5B" w:rsidRDefault="00DE5D5B" w:rsidP="00DE5D5B">
      <w:pPr>
        <w:spacing w:after="0" w:line="240" w:lineRule="auto"/>
        <w:ind w:firstLine="284"/>
        <w:jc w:val="both"/>
        <w:rPr>
          <w:rFonts w:ascii="Trebuchet MS" w:eastAsia="Times New Roman" w:hAnsi="Trebuchet MS" w:cs="Arial"/>
        </w:rPr>
      </w:pPr>
    </w:p>
    <w:p w14:paraId="3C43F085" w14:textId="77777777" w:rsidR="00546E78" w:rsidRDefault="00546E78" w:rsidP="00FF2037">
      <w:pPr>
        <w:spacing w:after="0" w:line="240" w:lineRule="auto"/>
        <w:jc w:val="both"/>
        <w:rPr>
          <w:rFonts w:ascii="Trebuchet MS" w:eastAsia="Times New Roman" w:hAnsi="Trebuchet MS" w:cs="Arial"/>
        </w:rPr>
      </w:pPr>
      <w:r w:rsidRPr="00C16AC2">
        <w:rPr>
          <w:rFonts w:ascii="Trebuchet MS" w:eastAsia="Times New Roman" w:hAnsi="Trebuchet MS" w:cs="Arial"/>
        </w:rPr>
        <w:t xml:space="preserve">Compétences rédactionnelles, capacité d'analyse et de synthèse et maîtrise du Pack Office sont requises. </w:t>
      </w:r>
      <w:r w:rsidRPr="0073640C">
        <w:rPr>
          <w:rFonts w:ascii="Trebuchet MS" w:eastAsia="Times New Roman" w:hAnsi="Trebuchet MS" w:cs="Arial"/>
        </w:rPr>
        <w:t>Vous avez une bonne connaissance des méthodes d’analyses physicochimiques (</w:t>
      </w:r>
      <w:r w:rsidR="00D834D9">
        <w:rPr>
          <w:rFonts w:ascii="Trebuchet MS" w:eastAsia="Times New Roman" w:hAnsi="Trebuchet MS" w:cs="Arial"/>
        </w:rPr>
        <w:t xml:space="preserve">HPLC, GC, KF, RMN, </w:t>
      </w:r>
      <w:r w:rsidRPr="0073640C">
        <w:rPr>
          <w:rFonts w:ascii="Trebuchet MS" w:eastAsia="Times New Roman" w:hAnsi="Trebuchet MS" w:cs="Arial"/>
        </w:rPr>
        <w:t>DSC, IR,</w:t>
      </w:r>
      <w:r>
        <w:rPr>
          <w:rFonts w:ascii="Trebuchet MS" w:eastAsia="Times New Roman" w:hAnsi="Trebuchet MS" w:cs="Arial"/>
        </w:rPr>
        <w:t xml:space="preserve"> AE…</w:t>
      </w:r>
      <w:r w:rsidR="00D834D9">
        <w:rPr>
          <w:rFonts w:ascii="Trebuchet MS" w:eastAsia="Times New Roman" w:hAnsi="Trebuchet MS" w:cs="Arial"/>
        </w:rPr>
        <w:t>). Votre</w:t>
      </w:r>
      <w:r w:rsidRPr="0073640C">
        <w:rPr>
          <w:rFonts w:ascii="Trebuchet MS" w:eastAsia="Times New Roman" w:hAnsi="Trebuchet MS" w:cs="Arial"/>
        </w:rPr>
        <w:t xml:space="preserve"> anglais est opérationnel à l'écrit (lecture et compréhension).</w:t>
      </w:r>
    </w:p>
    <w:p w14:paraId="156EE20E" w14:textId="77777777" w:rsidR="00DE5D5B" w:rsidRPr="0073640C" w:rsidRDefault="00DE5D5B" w:rsidP="00DE5D5B">
      <w:pPr>
        <w:spacing w:after="0" w:line="240" w:lineRule="auto"/>
        <w:ind w:firstLine="284"/>
        <w:jc w:val="both"/>
        <w:rPr>
          <w:rFonts w:ascii="Trebuchet MS" w:eastAsia="Times New Roman" w:hAnsi="Trebuchet MS" w:cs="Arial"/>
        </w:rPr>
      </w:pPr>
    </w:p>
    <w:p w14:paraId="59E2EE5A" w14:textId="77777777" w:rsidR="00546E78" w:rsidRDefault="00546E78" w:rsidP="00FF2037">
      <w:pPr>
        <w:spacing w:after="0" w:line="240" w:lineRule="auto"/>
        <w:jc w:val="both"/>
        <w:rPr>
          <w:rFonts w:ascii="Trebuchet MS" w:eastAsia="Times New Roman" w:hAnsi="Trebuchet MS" w:cs="Arial"/>
        </w:rPr>
      </w:pPr>
      <w:r w:rsidRPr="00A16442">
        <w:rPr>
          <w:rFonts w:ascii="Trebuchet MS" w:eastAsia="Times New Roman" w:hAnsi="Trebuchet MS" w:cs="Arial"/>
          <w:u w:val="single"/>
        </w:rPr>
        <w:t>Qualités requises</w:t>
      </w:r>
      <w:r w:rsidRPr="0073640C">
        <w:rPr>
          <w:rFonts w:ascii="Trebuchet MS" w:eastAsia="Times New Roman" w:hAnsi="Trebuchet MS" w:cs="Arial"/>
        </w:rPr>
        <w:t> : Autonomie, rigueur, curiosité, c</w:t>
      </w:r>
      <w:r w:rsidR="003C7672">
        <w:rPr>
          <w:rFonts w:ascii="Trebuchet MS" w:eastAsia="Times New Roman" w:hAnsi="Trebuchet MS" w:cs="Arial"/>
        </w:rPr>
        <w:t>apacité à travailler en équipe,</w:t>
      </w:r>
      <w:r w:rsidRPr="0073640C">
        <w:rPr>
          <w:rFonts w:ascii="Trebuchet MS" w:eastAsia="Times New Roman" w:hAnsi="Trebuchet MS" w:cs="Arial"/>
        </w:rPr>
        <w:t xml:space="preserve"> aptitude à gérer plusieurs projets et activités s</w:t>
      </w:r>
      <w:r w:rsidR="003C7672">
        <w:rPr>
          <w:rFonts w:ascii="Trebuchet MS" w:eastAsia="Times New Roman" w:hAnsi="Trebuchet MS" w:cs="Arial"/>
        </w:rPr>
        <w:t>imultanément, bon relationnel.</w:t>
      </w:r>
    </w:p>
    <w:p w14:paraId="71DEE688" w14:textId="77777777" w:rsidR="00DE5D5B" w:rsidRDefault="00DE5D5B" w:rsidP="00DE5D5B">
      <w:pPr>
        <w:spacing w:after="0" w:line="240" w:lineRule="auto"/>
        <w:ind w:firstLine="284"/>
        <w:jc w:val="both"/>
        <w:rPr>
          <w:rFonts w:ascii="Trebuchet MS" w:eastAsia="Times New Roman" w:hAnsi="Trebuchet MS" w:cs="Arial"/>
        </w:rPr>
      </w:pPr>
    </w:p>
    <w:p w14:paraId="0F3EE892" w14:textId="77777777" w:rsidR="00B141DD" w:rsidRPr="0073640C" w:rsidRDefault="00B141DD" w:rsidP="00FF2037">
      <w:pPr>
        <w:spacing w:after="0" w:line="240" w:lineRule="auto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Rémunération selon expérience et formation.</w:t>
      </w:r>
    </w:p>
    <w:p w14:paraId="7B6CD192" w14:textId="77777777" w:rsidR="00546E78" w:rsidRPr="0073640C" w:rsidRDefault="00546E78" w:rsidP="00DE5D5B">
      <w:pPr>
        <w:spacing w:after="0" w:line="240" w:lineRule="auto"/>
        <w:ind w:firstLine="720"/>
        <w:jc w:val="both"/>
        <w:rPr>
          <w:rFonts w:ascii="Trebuchet MS" w:hAnsi="Trebuchet MS" w:cs="Arial"/>
          <w:sz w:val="12"/>
          <w:szCs w:val="12"/>
        </w:rPr>
      </w:pPr>
    </w:p>
    <w:p w14:paraId="18B0D882" w14:textId="77777777" w:rsidR="00546E78" w:rsidRDefault="00546E78" w:rsidP="00DE5D5B">
      <w:pPr>
        <w:spacing w:after="0" w:line="240" w:lineRule="auto"/>
        <w:rPr>
          <w:rFonts w:ascii="Trebuchet MS" w:hAnsi="Trebuchet MS" w:cs="Arial"/>
        </w:rPr>
      </w:pPr>
      <w:r w:rsidRPr="0073640C">
        <w:rPr>
          <w:rFonts w:ascii="Trebuchet MS" w:hAnsi="Trebuchet MS" w:cs="Arial"/>
        </w:rPr>
        <w:t xml:space="preserve">Localisation : </w:t>
      </w:r>
      <w:r w:rsidRPr="0073640C">
        <w:rPr>
          <w:rFonts w:ascii="Trebuchet MS" w:hAnsi="Trebuchet MS" w:cs="Arial"/>
        </w:rPr>
        <w:tab/>
        <w:t>ROISSY EN FRANCE, IDF (95)</w:t>
      </w:r>
    </w:p>
    <w:p w14:paraId="536EC07A" w14:textId="77777777" w:rsidR="00DE5D5B" w:rsidRPr="0073640C" w:rsidRDefault="00DE5D5B" w:rsidP="00DE5D5B">
      <w:pPr>
        <w:spacing w:after="0" w:line="240" w:lineRule="auto"/>
        <w:rPr>
          <w:rFonts w:ascii="Trebuchet MS" w:hAnsi="Trebuchet MS" w:cs="Arial"/>
        </w:rPr>
      </w:pPr>
    </w:p>
    <w:p w14:paraId="5ADAEC93" w14:textId="77777777" w:rsidR="00546E78" w:rsidRPr="0073640C" w:rsidRDefault="00546E78" w:rsidP="00DE5D5B">
      <w:pPr>
        <w:pStyle w:val="Sansinterligne"/>
        <w:rPr>
          <w:rFonts w:ascii="Trebuchet MS" w:hAnsi="Trebuchet MS" w:cs="Arial"/>
        </w:rPr>
      </w:pPr>
      <w:r w:rsidRPr="0073640C">
        <w:rPr>
          <w:rFonts w:ascii="Trebuchet MS" w:hAnsi="Trebuchet MS" w:cs="Arial"/>
        </w:rPr>
        <w:t xml:space="preserve">Société : </w:t>
      </w:r>
      <w:r w:rsidRPr="0073640C">
        <w:rPr>
          <w:rFonts w:ascii="Trebuchet MS" w:hAnsi="Trebuchet MS" w:cs="Arial"/>
        </w:rPr>
        <w:tab/>
      </w:r>
      <w:r w:rsidRPr="0073640C">
        <w:rPr>
          <w:rFonts w:ascii="Trebuchet MS" w:hAnsi="Trebuchet MS" w:cs="Arial"/>
          <w:b/>
        </w:rPr>
        <w:t>DIVERCHIM</w:t>
      </w:r>
      <w:r>
        <w:rPr>
          <w:rFonts w:ascii="Trebuchet MS" w:hAnsi="Trebuchet MS" w:cs="Arial"/>
          <w:b/>
        </w:rPr>
        <w:t xml:space="preserve"> CDMO</w:t>
      </w:r>
    </w:p>
    <w:p w14:paraId="1BB29E98" w14:textId="77777777" w:rsidR="00546E78" w:rsidRDefault="00546E78" w:rsidP="00DE5D5B">
      <w:pPr>
        <w:pStyle w:val="Sansinterligne"/>
        <w:ind w:left="1418"/>
        <w:rPr>
          <w:rFonts w:ascii="Trebuchet MS" w:hAnsi="Trebuchet MS" w:cs="Arial"/>
        </w:rPr>
      </w:pPr>
      <w:r w:rsidRPr="0073640C">
        <w:rPr>
          <w:rFonts w:ascii="Trebuchet MS" w:hAnsi="Trebuchet MS" w:cs="Arial"/>
        </w:rPr>
        <w:t>ZAC du Moulin</w:t>
      </w:r>
      <w:r w:rsidRPr="0073640C">
        <w:rPr>
          <w:rFonts w:ascii="Trebuchet MS" w:hAnsi="Trebuchet MS" w:cs="Arial"/>
        </w:rPr>
        <w:br/>
        <w:t>6 rue du Noyer</w:t>
      </w:r>
      <w:r w:rsidRPr="0073640C">
        <w:rPr>
          <w:rFonts w:ascii="Trebuchet MS" w:hAnsi="Trebuchet MS" w:cs="Arial"/>
        </w:rPr>
        <w:br/>
        <w:t>95734 Roissy CDG Cedex</w:t>
      </w:r>
    </w:p>
    <w:p w14:paraId="2E7AE2DE" w14:textId="77777777" w:rsidR="00FF2037" w:rsidRPr="0073640C" w:rsidRDefault="00FF2037" w:rsidP="00DE5D5B">
      <w:pPr>
        <w:pStyle w:val="Sansinterligne"/>
        <w:ind w:left="1418"/>
        <w:rPr>
          <w:rFonts w:ascii="Trebuchet MS" w:hAnsi="Trebuchet MS" w:cs="Arial"/>
        </w:rPr>
      </w:pPr>
    </w:p>
    <w:p w14:paraId="3B5E3A96" w14:textId="68270156" w:rsidR="00B740CF" w:rsidRDefault="00546E78" w:rsidP="00FF2037">
      <w:pPr>
        <w:pStyle w:val="Sansinterligne"/>
        <w:rPr>
          <w:rStyle w:val="Lienhypertexte"/>
          <w:rFonts w:ascii="Trebuchet MS" w:hAnsi="Trebuchet MS" w:cs="Arial"/>
        </w:rPr>
      </w:pPr>
      <w:r w:rsidRPr="0073640C">
        <w:rPr>
          <w:rFonts w:ascii="Trebuchet MS" w:hAnsi="Trebuchet MS" w:cs="Arial"/>
        </w:rPr>
        <w:t xml:space="preserve">Envoyez CV et LM à </w:t>
      </w:r>
      <w:hyperlink r:id="rId8" w:history="1">
        <w:r w:rsidR="00DE5D5B" w:rsidRPr="005E31B6">
          <w:rPr>
            <w:rStyle w:val="Lienhypertexte"/>
            <w:rFonts w:ascii="Trebuchet MS" w:hAnsi="Trebuchet MS" w:cs="Arial"/>
          </w:rPr>
          <w:t>secretariat@diverchim.com</w:t>
        </w:r>
      </w:hyperlink>
    </w:p>
    <w:p w14:paraId="18BC7CBA" w14:textId="5F01466C" w:rsidR="00E0794D" w:rsidRPr="00DD4B2C" w:rsidRDefault="00E0794D" w:rsidP="00E0794D">
      <w:pPr>
        <w:rPr>
          <w:rFonts w:ascii="Trebuchet MS" w:hAnsi="Trebuchet MS"/>
        </w:rPr>
      </w:pPr>
      <w:r w:rsidRPr="0059737C">
        <w:rPr>
          <w:rFonts w:ascii="Arial" w:hAnsi="Arial" w:cs="Arial"/>
        </w:rPr>
        <w:t xml:space="preserve">Référence : </w:t>
      </w:r>
      <w:r w:rsidRPr="0059737C">
        <w:rPr>
          <w:rFonts w:ascii="Arial" w:hAnsi="Arial" w:cs="Arial"/>
        </w:rPr>
        <w:tab/>
      </w:r>
      <w:r w:rsidR="00005FAA">
        <w:rPr>
          <w:rFonts w:ascii="Arial" w:hAnsi="Arial" w:cs="Arial"/>
        </w:rPr>
        <w:t>Technicien DA</w:t>
      </w:r>
      <w:r>
        <w:rPr>
          <w:rFonts w:ascii="Arial" w:hAnsi="Arial" w:cs="Arial"/>
        </w:rPr>
        <w:t>-Analyse</w:t>
      </w:r>
      <w:r w:rsidRPr="0059737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2022</w:t>
      </w:r>
    </w:p>
    <w:p w14:paraId="1AF8542A" w14:textId="77777777" w:rsidR="00332A3B" w:rsidRDefault="00332A3B" w:rsidP="00332A3B">
      <w:pPr>
        <w:rPr>
          <w:rFonts w:ascii="Trebuchet MS" w:hAnsi="Trebuchet MS" w:cs="Arial"/>
        </w:rPr>
      </w:pPr>
    </w:p>
    <w:sectPr w:rsidR="00332A3B" w:rsidSect="00DD4F2E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AAAE" w14:textId="77777777" w:rsidR="00993700" w:rsidRDefault="00993700" w:rsidP="00395E9B">
      <w:pPr>
        <w:spacing w:after="0" w:line="240" w:lineRule="auto"/>
      </w:pPr>
      <w:r>
        <w:separator/>
      </w:r>
    </w:p>
  </w:endnote>
  <w:endnote w:type="continuationSeparator" w:id="0">
    <w:p w14:paraId="4648056F" w14:textId="77777777" w:rsidR="00993700" w:rsidRDefault="00993700" w:rsidP="003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594C" w14:textId="5D4042A6" w:rsidR="002D6096" w:rsidRPr="006415CB" w:rsidRDefault="002D6096" w:rsidP="00CE2D80">
    <w:pPr>
      <w:pStyle w:val="Sansinterligne"/>
      <w:pBdr>
        <w:top w:val="single" w:sz="24" w:space="1" w:color="00A994"/>
      </w:pBdr>
      <w:jc w:val="center"/>
      <w:rPr>
        <w:rFonts w:ascii="Trebuchet MS" w:hAnsi="Trebuchet MS" w:cs="Times New Roman"/>
        <w:color w:val="1F497D" w:themeColor="text2"/>
        <w:sz w:val="20"/>
        <w:lang w:eastAsia="fr-FR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DIVERCHIM CDMO SAS </w:t>
    </w:r>
  </w:p>
  <w:p w14:paraId="4BB6B703" w14:textId="77777777" w:rsidR="002D6096" w:rsidRPr="006415CB" w:rsidRDefault="002D6096" w:rsidP="00CE2D80">
    <w:pPr>
      <w:pStyle w:val="Sansinterligne"/>
      <w:pBdr>
        <w:top w:val="single" w:sz="24" w:space="1" w:color="00A994"/>
      </w:pBdr>
      <w:jc w:val="center"/>
      <w:rPr>
        <w:rFonts w:ascii="Trebuchet MS" w:hAnsi="Trebuchet MS" w:cs="Times New Roman"/>
        <w:color w:val="1F497D" w:themeColor="text2"/>
        <w:sz w:val="20"/>
        <w:lang w:eastAsia="fr-FR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>6 Rue du Noyer – ZAC du Moulin – Roissy en France – 95734 Roissy Charles de Gaulle Cedex</w:t>
    </w:r>
  </w:p>
  <w:p w14:paraId="3B97D86A" w14:textId="77777777" w:rsidR="002D6096" w:rsidRPr="006415CB" w:rsidRDefault="002D6096" w:rsidP="00CE2D80">
    <w:pPr>
      <w:pStyle w:val="Sansinterligne"/>
      <w:jc w:val="center"/>
      <w:rPr>
        <w:rFonts w:ascii="Trebuchet MS" w:hAnsi="Trebuchet MS" w:cs="Times New Roman"/>
        <w:color w:val="1F497D" w:themeColor="text2"/>
        <w:sz w:val="20"/>
        <w:lang w:eastAsia="fr-FR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SIRET : </w:t>
    </w:r>
    <w:r>
      <w:rPr>
        <w:rFonts w:ascii="Trebuchet MS" w:hAnsi="Trebuchet MS" w:cs="Times New Roman"/>
        <w:color w:val="1F497D" w:themeColor="text2"/>
        <w:sz w:val="20"/>
        <w:lang w:eastAsia="fr-FR"/>
      </w:rPr>
      <w:t>832 465 892 000 12</w:t>
    </w: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 – NAF </w:t>
    </w:r>
    <w:r>
      <w:rPr>
        <w:rFonts w:ascii="Trebuchet MS" w:hAnsi="Trebuchet MS" w:cs="Times New Roman"/>
        <w:color w:val="1F497D" w:themeColor="text2"/>
        <w:sz w:val="20"/>
        <w:lang w:eastAsia="fr-FR"/>
      </w:rPr>
      <w:t>2110</w:t>
    </w: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Z – N° IDENTIFICATION TVA : </w:t>
    </w:r>
    <w:r>
      <w:rPr>
        <w:rFonts w:ascii="Trebuchet MS" w:hAnsi="Trebuchet MS" w:cs="Times New Roman"/>
        <w:color w:val="1F497D" w:themeColor="text2"/>
        <w:sz w:val="20"/>
        <w:lang w:eastAsia="fr-FR"/>
      </w:rPr>
      <w:t>FR89 832 465 892</w:t>
    </w:r>
  </w:p>
  <w:p w14:paraId="4B562AAE" w14:textId="792BCE9E" w:rsidR="002D6096" w:rsidRPr="00CE2D80" w:rsidRDefault="002D6096" w:rsidP="00CE2D80">
    <w:pPr>
      <w:pStyle w:val="Sansinterligne"/>
      <w:jc w:val="center"/>
      <w:rPr>
        <w:rFonts w:ascii="Trebuchet MS" w:hAnsi="Trebuchet MS" w:cs="Times New Roman"/>
        <w:color w:val="1F497D" w:themeColor="text2"/>
        <w:sz w:val="20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>Tél. : + 33 (0)1 30 11 95 5</w:t>
    </w:r>
    <w:r w:rsidR="00702DF3">
      <w:rPr>
        <w:rFonts w:ascii="Trebuchet MS" w:hAnsi="Trebuchet MS" w:cs="Times New Roman"/>
        <w:color w:val="1F497D" w:themeColor="text2"/>
        <w:sz w:val="20"/>
        <w:lang w:eastAsia="fr-FR"/>
      </w:rPr>
      <w:t>0</w:t>
    </w: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 – Fax : +33 (0)1 30 11 95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C7E2" w14:textId="77777777" w:rsidR="00993700" w:rsidRDefault="00993700" w:rsidP="00395E9B">
      <w:pPr>
        <w:spacing w:after="0" w:line="240" w:lineRule="auto"/>
      </w:pPr>
      <w:r>
        <w:separator/>
      </w:r>
    </w:p>
  </w:footnote>
  <w:footnote w:type="continuationSeparator" w:id="0">
    <w:p w14:paraId="71376E22" w14:textId="77777777" w:rsidR="00993700" w:rsidRDefault="00993700" w:rsidP="0039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7F06" w14:textId="609C47A7" w:rsidR="002D6096" w:rsidRDefault="009A01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C921079" wp14:editId="4F8E3B67">
          <wp:simplePos x="0" y="0"/>
          <wp:positionH relativeFrom="column">
            <wp:posOffset>81280</wp:posOffset>
          </wp:positionH>
          <wp:positionV relativeFrom="paragraph">
            <wp:posOffset>215197</wp:posOffset>
          </wp:positionV>
          <wp:extent cx="1474470" cy="737099"/>
          <wp:effectExtent l="0" t="0" r="0" b="6350"/>
          <wp:wrapNone/>
          <wp:docPr id="4" name="Image 3" descr="Diver Chim Grd 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er Chim Grd SC.jpg"/>
                  <pic:cNvPicPr/>
                </pic:nvPicPr>
                <pic:blipFill>
                  <a:blip r:embed="rId1"/>
                  <a:srcRect l="6500" r="7406" b="13889"/>
                  <a:stretch>
                    <a:fillRect/>
                  </a:stretch>
                </pic:blipFill>
                <pic:spPr>
                  <a:xfrm>
                    <a:off x="0" y="0"/>
                    <a:ext cx="1491721" cy="745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4D9">
      <w:rPr>
        <w:noProof/>
        <w:lang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FA85F2E" wp14:editId="315BCD17">
              <wp:simplePos x="0" y="0"/>
              <wp:positionH relativeFrom="column">
                <wp:posOffset>1546225</wp:posOffset>
              </wp:positionH>
              <wp:positionV relativeFrom="paragraph">
                <wp:posOffset>828039</wp:posOffset>
              </wp:positionV>
              <wp:extent cx="4629150" cy="0"/>
              <wp:effectExtent l="0" t="1905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9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61A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75pt;margin-top:65.2pt;width:364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" strokecolor="#00a994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0677"/>
    <w:multiLevelType w:val="hybridMultilevel"/>
    <w:tmpl w:val="6186B9F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104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9B"/>
    <w:rsid w:val="00005FAA"/>
    <w:rsid w:val="000167D2"/>
    <w:rsid w:val="00043187"/>
    <w:rsid w:val="00087588"/>
    <w:rsid w:val="001C679C"/>
    <w:rsid w:val="001D49C8"/>
    <w:rsid w:val="00202161"/>
    <w:rsid w:val="00297C02"/>
    <w:rsid w:val="002D2279"/>
    <w:rsid w:val="002D6096"/>
    <w:rsid w:val="00305D75"/>
    <w:rsid w:val="00316BB0"/>
    <w:rsid w:val="00332A3B"/>
    <w:rsid w:val="003374D4"/>
    <w:rsid w:val="00360F19"/>
    <w:rsid w:val="00382FC8"/>
    <w:rsid w:val="00395E9B"/>
    <w:rsid w:val="003A62EA"/>
    <w:rsid w:val="003B6860"/>
    <w:rsid w:val="003C7672"/>
    <w:rsid w:val="0041532D"/>
    <w:rsid w:val="00424034"/>
    <w:rsid w:val="0046366D"/>
    <w:rsid w:val="004976EE"/>
    <w:rsid w:val="004B4585"/>
    <w:rsid w:val="004F2A30"/>
    <w:rsid w:val="00546E78"/>
    <w:rsid w:val="00551D40"/>
    <w:rsid w:val="005D6498"/>
    <w:rsid w:val="005E0B6A"/>
    <w:rsid w:val="006120D1"/>
    <w:rsid w:val="00620E15"/>
    <w:rsid w:val="00621087"/>
    <w:rsid w:val="00636A08"/>
    <w:rsid w:val="006C1162"/>
    <w:rsid w:val="00702DF3"/>
    <w:rsid w:val="00736DA7"/>
    <w:rsid w:val="007A0A3E"/>
    <w:rsid w:val="007A15BF"/>
    <w:rsid w:val="00825353"/>
    <w:rsid w:val="0083146E"/>
    <w:rsid w:val="008639FD"/>
    <w:rsid w:val="00867720"/>
    <w:rsid w:val="008C0BE9"/>
    <w:rsid w:val="008D4D78"/>
    <w:rsid w:val="008E4F3C"/>
    <w:rsid w:val="00902BF4"/>
    <w:rsid w:val="00903C53"/>
    <w:rsid w:val="009213DB"/>
    <w:rsid w:val="00940931"/>
    <w:rsid w:val="00942182"/>
    <w:rsid w:val="0097347B"/>
    <w:rsid w:val="00993700"/>
    <w:rsid w:val="009A0136"/>
    <w:rsid w:val="00A16442"/>
    <w:rsid w:val="00A73AC4"/>
    <w:rsid w:val="00A85B16"/>
    <w:rsid w:val="00B141DD"/>
    <w:rsid w:val="00B17E4B"/>
    <w:rsid w:val="00B60CC4"/>
    <w:rsid w:val="00B740CF"/>
    <w:rsid w:val="00B96D68"/>
    <w:rsid w:val="00C2748E"/>
    <w:rsid w:val="00C56D2D"/>
    <w:rsid w:val="00C751B3"/>
    <w:rsid w:val="00CA3788"/>
    <w:rsid w:val="00CE2D80"/>
    <w:rsid w:val="00D61763"/>
    <w:rsid w:val="00D834D9"/>
    <w:rsid w:val="00DD4B2C"/>
    <w:rsid w:val="00DD4F2E"/>
    <w:rsid w:val="00DE5D5B"/>
    <w:rsid w:val="00E04259"/>
    <w:rsid w:val="00E0794D"/>
    <w:rsid w:val="00E6628B"/>
    <w:rsid w:val="00E81804"/>
    <w:rsid w:val="00EB0DB0"/>
    <w:rsid w:val="00EE7E5C"/>
    <w:rsid w:val="00F24ED8"/>
    <w:rsid w:val="00F37537"/>
    <w:rsid w:val="00F96593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DFC7A"/>
  <w15:docId w15:val="{B219D1B0-CE9F-4865-85D9-32F98828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E9B"/>
  </w:style>
  <w:style w:type="paragraph" w:styleId="Pieddepage">
    <w:name w:val="footer"/>
    <w:basedOn w:val="Normal"/>
    <w:link w:val="PieddepageCar"/>
    <w:uiPriority w:val="99"/>
    <w:unhideWhenUsed/>
    <w:rsid w:val="0039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E9B"/>
  </w:style>
  <w:style w:type="paragraph" w:styleId="Textedebulles">
    <w:name w:val="Balloon Text"/>
    <w:basedOn w:val="Normal"/>
    <w:link w:val="TextedebullesCar"/>
    <w:uiPriority w:val="99"/>
    <w:semiHidden/>
    <w:unhideWhenUsed/>
    <w:rsid w:val="0039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E9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95E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46E7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iverchi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verchi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Truffault</dc:creator>
  <cp:lastModifiedBy>Jessica LE MANAC'H</cp:lastModifiedBy>
  <cp:revision>2</cp:revision>
  <cp:lastPrinted>2021-04-21T09:29:00Z</cp:lastPrinted>
  <dcterms:created xsi:type="dcterms:W3CDTF">2022-11-17T15:57:00Z</dcterms:created>
  <dcterms:modified xsi:type="dcterms:W3CDTF">2022-11-17T15:57:00Z</dcterms:modified>
</cp:coreProperties>
</file>